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49" w:rsidRDefault="00E33D49" w:rsidP="00E33D49">
      <w:pPr>
        <w:ind w:left="-36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-38100</wp:posOffset>
            </wp:positionV>
            <wp:extent cx="1114425" cy="1676400"/>
            <wp:effectExtent l="19050" t="0" r="9525" b="0"/>
            <wp:wrapTight wrapText="bothSides">
              <wp:wrapPolygon edited="0">
                <wp:start x="-369" y="0"/>
                <wp:lineTo x="-369" y="21355"/>
                <wp:lineTo x="21785" y="21355"/>
                <wp:lineTo x="21785" y="0"/>
                <wp:lineTo x="-369" y="0"/>
              </wp:wrapPolygon>
            </wp:wrapTight>
            <wp:docPr id="2" name="Picture 0" descr="mcf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logo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D49" w:rsidRDefault="00E33D49" w:rsidP="00E33D49">
      <w:pPr>
        <w:ind w:left="-360"/>
        <w:rPr>
          <w:b/>
          <w:sz w:val="32"/>
        </w:rPr>
      </w:pPr>
    </w:p>
    <w:p w:rsidR="00E33D49" w:rsidRDefault="00E33D49" w:rsidP="00E33D49">
      <w:pPr>
        <w:ind w:left="-360"/>
        <w:rPr>
          <w:b/>
          <w:sz w:val="32"/>
        </w:rPr>
      </w:pPr>
    </w:p>
    <w:p w:rsidR="00E33D49" w:rsidRDefault="00E33D49" w:rsidP="00E33D49">
      <w:pPr>
        <w:ind w:left="-360"/>
        <w:rPr>
          <w:b/>
          <w:sz w:val="32"/>
        </w:rPr>
      </w:pPr>
    </w:p>
    <w:p w:rsidR="00881E94" w:rsidRPr="00E33D49" w:rsidRDefault="000E3587" w:rsidP="00E33D49">
      <w:pPr>
        <w:ind w:left="-360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Philanthropist of the Year</w:t>
      </w:r>
    </w:p>
    <w:p w:rsidR="00881E94" w:rsidRPr="000E3587" w:rsidRDefault="006F482A" w:rsidP="00E33D49">
      <w:pPr>
        <w:rPr>
          <w:rFonts w:ascii="Candara" w:hAnsi="Candara"/>
          <w:i/>
          <w:sz w:val="32"/>
        </w:rPr>
      </w:pPr>
      <w:r>
        <w:rPr>
          <w:rFonts w:ascii="Candara" w:hAnsi="Candara"/>
          <w:i/>
          <w:sz w:val="32"/>
        </w:rPr>
        <w:t>201</w:t>
      </w:r>
      <w:r w:rsidR="0056528B">
        <w:rPr>
          <w:rFonts w:ascii="Candara" w:hAnsi="Candara"/>
          <w:i/>
          <w:sz w:val="32"/>
        </w:rPr>
        <w:t>5</w:t>
      </w:r>
      <w:r w:rsidR="000E3587" w:rsidRPr="000E3587">
        <w:rPr>
          <w:rFonts w:ascii="Candara" w:hAnsi="Candara"/>
          <w:i/>
          <w:sz w:val="32"/>
        </w:rPr>
        <w:t xml:space="preserve"> Nomination </w:t>
      </w:r>
      <w:r w:rsidR="003E6525">
        <w:rPr>
          <w:rFonts w:ascii="Candara" w:hAnsi="Candara"/>
          <w:i/>
          <w:sz w:val="32"/>
        </w:rPr>
        <w:t>Form</w:t>
      </w:r>
    </w:p>
    <w:p w:rsidR="00CD20D6" w:rsidRDefault="00397B38" w:rsidP="00E33D49"/>
    <w:p w:rsidR="00CF50AD" w:rsidRDefault="00CF50AD" w:rsidP="00CF50AD">
      <w:pPr>
        <w:tabs>
          <w:tab w:val="left" w:leader="underscore" w:pos="9000"/>
        </w:tabs>
        <w:spacing w:line="300" w:lineRule="auto"/>
        <w:rPr>
          <w:rFonts w:ascii="Candara" w:hAnsi="Candara"/>
          <w:b/>
        </w:rPr>
      </w:pPr>
    </w:p>
    <w:p w:rsidR="00CF50AD" w:rsidRPr="000F4EBA" w:rsidRDefault="00CF50AD" w:rsidP="00CF50AD">
      <w:pPr>
        <w:tabs>
          <w:tab w:val="left" w:leader="underscore" w:pos="9000"/>
        </w:tabs>
        <w:spacing w:line="300" w:lineRule="auto"/>
        <w:rPr>
          <w:rFonts w:ascii="Candara" w:hAnsi="Candara"/>
        </w:rPr>
      </w:pPr>
      <w:r>
        <w:rPr>
          <w:rFonts w:ascii="Candara" w:hAnsi="Candara"/>
          <w:b/>
        </w:rPr>
        <w:t>NAME OF NOMINEE</w:t>
      </w:r>
      <w:r w:rsidRPr="003440C7">
        <w:rPr>
          <w:rFonts w:ascii="Candara" w:hAnsi="Candara"/>
          <w:b/>
        </w:rPr>
        <w:t>:</w:t>
      </w:r>
      <w:r>
        <w:rPr>
          <w:rFonts w:ascii="Candara" w:hAnsi="Candara"/>
          <w:b/>
        </w:rPr>
        <w:tab/>
      </w:r>
    </w:p>
    <w:p w:rsidR="00CF50AD" w:rsidRDefault="00CF50AD" w:rsidP="00E620A3">
      <w:pPr>
        <w:spacing w:line="300" w:lineRule="auto"/>
        <w:rPr>
          <w:rFonts w:ascii="Candara" w:hAnsi="Candara" w:cs="Tahoma"/>
        </w:rPr>
      </w:pPr>
      <w:r>
        <w:rPr>
          <w:rFonts w:ascii="Candara" w:hAnsi="Candara" w:cs="Tahoma"/>
        </w:rPr>
        <w:t>Using the definition of philanthropy below, p</w:t>
      </w:r>
      <w:r w:rsidRPr="003440C7">
        <w:rPr>
          <w:rFonts w:ascii="Candara" w:hAnsi="Candara" w:cs="Tahoma"/>
        </w:rPr>
        <w:t xml:space="preserve">lease submit </w:t>
      </w:r>
      <w:r>
        <w:rPr>
          <w:rFonts w:ascii="Candara" w:hAnsi="Candara" w:cs="Tahoma"/>
        </w:rPr>
        <w:t xml:space="preserve">up to a </w:t>
      </w:r>
      <w:r w:rsidRPr="00CA448A">
        <w:rPr>
          <w:rFonts w:ascii="Candara" w:hAnsi="Candara" w:cs="Tahoma"/>
          <w:b/>
        </w:rPr>
        <w:t>one page narrative</w:t>
      </w:r>
      <w:r w:rsidRPr="003440C7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describing the following:</w:t>
      </w:r>
      <w:r w:rsidRPr="003440C7">
        <w:rPr>
          <w:rFonts w:ascii="Candara" w:hAnsi="Candara" w:cs="Tahoma"/>
        </w:rPr>
        <w:t xml:space="preserve"> </w:t>
      </w:r>
    </w:p>
    <w:p w:rsidR="00CF50AD" w:rsidRPr="00474A40" w:rsidRDefault="00CF50AD" w:rsidP="00DF3634">
      <w:pPr>
        <w:numPr>
          <w:ilvl w:val="0"/>
          <w:numId w:val="1"/>
        </w:numPr>
        <w:spacing w:line="276" w:lineRule="auto"/>
        <w:ind w:left="1170" w:hanging="450"/>
        <w:rPr>
          <w:rFonts w:ascii="Candara" w:hAnsi="Candara"/>
        </w:rPr>
      </w:pPr>
      <w:bookmarkStart w:id="0" w:name="_GoBack"/>
      <w:r>
        <w:rPr>
          <w:rFonts w:ascii="Candara" w:hAnsi="Candara" w:cs="Tahoma"/>
        </w:rPr>
        <w:t xml:space="preserve">the </w:t>
      </w:r>
      <w:r w:rsidRPr="00B87D01">
        <w:rPr>
          <w:rFonts w:ascii="Candara" w:hAnsi="Candara" w:cs="Tahoma"/>
        </w:rPr>
        <w:t>nominee’s role of philanthropy in the community;</w:t>
      </w:r>
    </w:p>
    <w:p w:rsidR="00CF50AD" w:rsidRPr="00474A40" w:rsidRDefault="00CF50AD" w:rsidP="00DF3634">
      <w:pPr>
        <w:numPr>
          <w:ilvl w:val="0"/>
          <w:numId w:val="1"/>
        </w:numPr>
        <w:spacing w:line="276" w:lineRule="auto"/>
        <w:ind w:left="1170" w:hanging="450"/>
        <w:rPr>
          <w:rFonts w:ascii="Candara" w:hAnsi="Candara"/>
        </w:rPr>
      </w:pPr>
      <w:r>
        <w:rPr>
          <w:rFonts w:ascii="Candara" w:hAnsi="Candara" w:cs="Tahoma"/>
        </w:rPr>
        <w:t>t</w:t>
      </w:r>
      <w:r w:rsidRPr="003440C7">
        <w:rPr>
          <w:rFonts w:ascii="Candara" w:hAnsi="Candara" w:cs="Tahoma"/>
        </w:rPr>
        <w:t>he time they have committed to one or more projects</w:t>
      </w:r>
      <w:r>
        <w:rPr>
          <w:rFonts w:ascii="Candara" w:hAnsi="Candara" w:cs="Tahoma"/>
        </w:rPr>
        <w:t>;</w:t>
      </w:r>
    </w:p>
    <w:p w:rsidR="00CF50AD" w:rsidRPr="003440C7" w:rsidRDefault="00CF50AD" w:rsidP="00DF3634">
      <w:pPr>
        <w:numPr>
          <w:ilvl w:val="0"/>
          <w:numId w:val="1"/>
        </w:numPr>
        <w:spacing w:line="276" w:lineRule="auto"/>
        <w:ind w:left="1170" w:hanging="450"/>
        <w:rPr>
          <w:rFonts w:ascii="Candara" w:hAnsi="Candara"/>
        </w:rPr>
      </w:pPr>
      <w:r>
        <w:rPr>
          <w:rFonts w:ascii="Candara" w:hAnsi="Candara" w:cs="Tahoma"/>
        </w:rPr>
        <w:t>&amp;</w:t>
      </w:r>
      <w:r w:rsidRPr="003440C7">
        <w:rPr>
          <w:rFonts w:ascii="Candara" w:hAnsi="Candara" w:cs="Tahoma"/>
        </w:rPr>
        <w:t xml:space="preserve"> how </w:t>
      </w:r>
      <w:r>
        <w:rPr>
          <w:rFonts w:ascii="Candara" w:hAnsi="Candara" w:cs="Tahoma"/>
        </w:rPr>
        <w:t>an organization and/or the community</w:t>
      </w:r>
      <w:r w:rsidRPr="003440C7">
        <w:rPr>
          <w:rFonts w:ascii="Candara" w:hAnsi="Candara" w:cs="Tahoma"/>
        </w:rPr>
        <w:t xml:space="preserve"> has benefitted from their efforts.</w:t>
      </w:r>
    </w:p>
    <w:bookmarkEnd w:id="0"/>
    <w:p w:rsidR="00CF50AD" w:rsidRDefault="00CF50AD" w:rsidP="00CF50AD">
      <w:pPr>
        <w:spacing w:line="360" w:lineRule="auto"/>
        <w:rPr>
          <w:rFonts w:ascii="Candara" w:hAnsi="Candara"/>
          <w:b/>
        </w:rPr>
      </w:pPr>
    </w:p>
    <w:p w:rsidR="00CF50AD" w:rsidRPr="003440C7" w:rsidRDefault="00CF50AD" w:rsidP="00CF50AD">
      <w:pPr>
        <w:spacing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>CONTACT INFORMATION OF NOMINATING PERSON:</w:t>
      </w:r>
    </w:p>
    <w:p w:rsidR="00CF50AD" w:rsidRDefault="00CF50AD" w:rsidP="00CF50AD">
      <w:pPr>
        <w:tabs>
          <w:tab w:val="left" w:leader="underscore" w:pos="9000"/>
        </w:tabs>
        <w:spacing w:line="360" w:lineRule="auto"/>
        <w:rPr>
          <w:rFonts w:ascii="Candara" w:hAnsi="Candara"/>
        </w:rPr>
      </w:pPr>
      <w:r w:rsidRPr="003440C7">
        <w:rPr>
          <w:rFonts w:ascii="Candara" w:hAnsi="Candara"/>
        </w:rPr>
        <w:t>Submitte</w:t>
      </w:r>
      <w:r>
        <w:rPr>
          <w:rFonts w:ascii="Candara" w:hAnsi="Candara"/>
        </w:rPr>
        <w:t>d by (please print):</w:t>
      </w:r>
      <w:r>
        <w:rPr>
          <w:rFonts w:ascii="Candara" w:hAnsi="Candara"/>
        </w:rPr>
        <w:tab/>
      </w:r>
    </w:p>
    <w:p w:rsidR="00CF50AD" w:rsidRPr="003440C7" w:rsidRDefault="00CF50AD" w:rsidP="00CF50AD">
      <w:pPr>
        <w:tabs>
          <w:tab w:val="left" w:leader="underscore" w:pos="9000"/>
        </w:tabs>
        <w:spacing w:line="360" w:lineRule="auto"/>
        <w:rPr>
          <w:rFonts w:ascii="Candara" w:hAnsi="Candara"/>
        </w:rPr>
      </w:pPr>
      <w:r w:rsidRPr="003440C7">
        <w:rPr>
          <w:rFonts w:ascii="Candara" w:hAnsi="Candara"/>
        </w:rPr>
        <w:t xml:space="preserve">Phone number: </w:t>
      </w:r>
      <w:r>
        <w:rPr>
          <w:rFonts w:ascii="Candara" w:hAnsi="Candara"/>
        </w:rPr>
        <w:t>__________________Email Address:</w:t>
      </w:r>
      <w:r>
        <w:rPr>
          <w:rFonts w:ascii="Candara" w:hAnsi="Candara"/>
        </w:rPr>
        <w:tab/>
      </w:r>
    </w:p>
    <w:p w:rsidR="00CF50AD" w:rsidRDefault="00CF50AD" w:rsidP="00CF50AD">
      <w:pPr>
        <w:tabs>
          <w:tab w:val="left" w:leader="underscore" w:pos="9000"/>
        </w:tabs>
        <w:spacing w:line="360" w:lineRule="auto"/>
        <w:rPr>
          <w:rFonts w:ascii="Candara" w:hAnsi="Candara"/>
        </w:rPr>
      </w:pPr>
      <w:r>
        <w:rPr>
          <w:rFonts w:ascii="Candara" w:hAnsi="Candara"/>
        </w:rPr>
        <w:t>Signature:</w:t>
      </w:r>
      <w:r>
        <w:rPr>
          <w:rFonts w:ascii="Candara" w:hAnsi="Candara"/>
        </w:rPr>
        <w:tab/>
      </w:r>
    </w:p>
    <w:p w:rsidR="00CF50AD" w:rsidRPr="00DF3634" w:rsidRDefault="00CF50AD" w:rsidP="00CF50AD">
      <w:pPr>
        <w:tabs>
          <w:tab w:val="left" w:leader="underscore" w:pos="9000"/>
          <w:tab w:val="right" w:leader="hyphen" w:pos="9360"/>
        </w:tabs>
        <w:spacing w:line="300" w:lineRule="auto"/>
        <w:rPr>
          <w:rFonts w:ascii="Candara" w:hAnsi="Candara"/>
          <w:b/>
        </w:rPr>
      </w:pPr>
      <w:r w:rsidRPr="00DF3634">
        <w:rPr>
          <w:rFonts w:ascii="Candara" w:hAnsi="Candara"/>
          <w:b/>
        </w:rPr>
        <w:tab/>
      </w:r>
    </w:p>
    <w:p w:rsidR="000E3587" w:rsidRPr="003440C7" w:rsidRDefault="000E3587" w:rsidP="00DF3634">
      <w:pPr>
        <w:spacing w:line="300" w:lineRule="auto"/>
        <w:ind w:left="720" w:hanging="720"/>
        <w:rPr>
          <w:rFonts w:ascii="Candara" w:hAnsi="Candara"/>
        </w:rPr>
      </w:pPr>
      <w:r>
        <w:rPr>
          <w:rFonts w:ascii="Candara" w:hAnsi="Candara"/>
          <w:b/>
        </w:rPr>
        <w:t>PURPOSE</w:t>
      </w:r>
      <w:r w:rsidRPr="003440C7">
        <w:rPr>
          <w:rFonts w:ascii="Candara" w:hAnsi="Candara"/>
        </w:rPr>
        <w:t xml:space="preserve">: A philanthropist has </w:t>
      </w:r>
      <w:r w:rsidRPr="003440C7">
        <w:rPr>
          <w:rFonts w:ascii="Candara" w:hAnsi="Candara" w:cs="Tahoma"/>
        </w:rPr>
        <w:t>been defined as a person who endeavors to help humankind, as by charitable aid or donations</w:t>
      </w:r>
      <w:r w:rsidRPr="003440C7">
        <w:rPr>
          <w:rFonts w:ascii="Candara" w:hAnsi="Candara"/>
        </w:rPr>
        <w:t>. In an effort to recognize the individuals promoting philanthropy</w:t>
      </w:r>
      <w:r>
        <w:rPr>
          <w:rFonts w:ascii="Candara" w:hAnsi="Candara"/>
        </w:rPr>
        <w:t xml:space="preserve"> for local organizations</w:t>
      </w:r>
      <w:r w:rsidRPr="003440C7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the McPherson County Community Foundation </w:t>
      </w:r>
      <w:r w:rsidRPr="003440C7">
        <w:rPr>
          <w:rFonts w:ascii="Candara" w:hAnsi="Candara"/>
        </w:rPr>
        <w:t xml:space="preserve">has developed </w:t>
      </w:r>
      <w:r>
        <w:rPr>
          <w:rFonts w:ascii="Candara" w:hAnsi="Candara"/>
        </w:rPr>
        <w:t>a program</w:t>
      </w:r>
      <w:r w:rsidRPr="003440C7">
        <w:rPr>
          <w:rFonts w:ascii="Candara" w:hAnsi="Candara"/>
        </w:rPr>
        <w:t xml:space="preserve"> entitled “</w:t>
      </w:r>
      <w:r w:rsidRPr="001843FD">
        <w:rPr>
          <w:rFonts w:ascii="Candara" w:hAnsi="Candara"/>
          <w:i/>
        </w:rPr>
        <w:t>Philanthropist of the Year</w:t>
      </w:r>
      <w:r w:rsidRPr="003440C7">
        <w:rPr>
          <w:rFonts w:ascii="Candara" w:hAnsi="Candara"/>
        </w:rPr>
        <w:t xml:space="preserve">.” </w:t>
      </w:r>
    </w:p>
    <w:p w:rsidR="000E3587" w:rsidRPr="003440C7" w:rsidRDefault="000E3587" w:rsidP="00B02006">
      <w:pPr>
        <w:tabs>
          <w:tab w:val="left" w:pos="1170"/>
        </w:tabs>
        <w:spacing w:line="300" w:lineRule="auto"/>
        <w:rPr>
          <w:rFonts w:ascii="Candara" w:hAnsi="Candara"/>
        </w:rPr>
      </w:pPr>
      <w:r>
        <w:rPr>
          <w:rFonts w:ascii="Candara" w:hAnsi="Candara"/>
          <w:b/>
        </w:rPr>
        <w:t>DEADLINE</w:t>
      </w:r>
      <w:r w:rsidRPr="003440C7">
        <w:rPr>
          <w:rFonts w:ascii="Candara" w:hAnsi="Candara"/>
        </w:rPr>
        <w:t xml:space="preserve">: </w:t>
      </w:r>
      <w:r w:rsidR="00BF4DAA">
        <w:rPr>
          <w:rFonts w:ascii="Candara" w:hAnsi="Candara"/>
        </w:rPr>
        <w:tab/>
      </w:r>
      <w:r w:rsidR="00CF50AD">
        <w:rPr>
          <w:rFonts w:ascii="Candara" w:hAnsi="Candara"/>
        </w:rPr>
        <w:t>Thurs</w:t>
      </w:r>
      <w:r w:rsidR="00CA448A" w:rsidRPr="00BF4DAA">
        <w:rPr>
          <w:rFonts w:ascii="Candara" w:hAnsi="Candara"/>
        </w:rPr>
        <w:t>day</w:t>
      </w:r>
      <w:r w:rsidRPr="00BF4DAA">
        <w:rPr>
          <w:rFonts w:ascii="Candara" w:hAnsi="Candara"/>
        </w:rPr>
        <w:t xml:space="preserve">, October </w:t>
      </w:r>
      <w:r w:rsidR="00A43D1E" w:rsidRPr="00BF4DAA">
        <w:rPr>
          <w:rFonts w:ascii="Candara" w:hAnsi="Candara"/>
        </w:rPr>
        <w:t>1</w:t>
      </w:r>
      <w:r w:rsidR="00BF4DAA" w:rsidRPr="00BF4DAA">
        <w:rPr>
          <w:rFonts w:ascii="Candara" w:hAnsi="Candara"/>
        </w:rPr>
        <w:t>5</w:t>
      </w:r>
      <w:r w:rsidR="00A43D1E" w:rsidRPr="00BF4DAA">
        <w:rPr>
          <w:rFonts w:ascii="Candara" w:hAnsi="Candara"/>
        </w:rPr>
        <w:t>, 2015</w:t>
      </w:r>
    </w:p>
    <w:p w:rsidR="000E3587" w:rsidRDefault="000E3587" w:rsidP="00B02006">
      <w:pPr>
        <w:tabs>
          <w:tab w:val="left" w:pos="1170"/>
        </w:tabs>
        <w:spacing w:line="300" w:lineRule="auto"/>
        <w:rPr>
          <w:rFonts w:ascii="Candara" w:hAnsi="Candara"/>
        </w:rPr>
      </w:pPr>
      <w:r>
        <w:rPr>
          <w:rFonts w:ascii="Candara" w:hAnsi="Candara"/>
          <w:b/>
        </w:rPr>
        <w:t>AWARDS</w:t>
      </w:r>
      <w:r w:rsidRPr="003440C7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="00BF4DAA">
        <w:rPr>
          <w:rFonts w:ascii="Candara" w:hAnsi="Candara"/>
        </w:rPr>
        <w:tab/>
      </w:r>
      <w:r>
        <w:rPr>
          <w:rFonts w:ascii="Candara" w:hAnsi="Candara"/>
        </w:rPr>
        <w:t xml:space="preserve">First place - $1000 grant to </w:t>
      </w:r>
      <w:r w:rsidR="00BF4DAA">
        <w:rPr>
          <w:rFonts w:ascii="Candara" w:hAnsi="Candara"/>
        </w:rPr>
        <w:t xml:space="preserve">qualified charitable </w:t>
      </w:r>
      <w:r>
        <w:rPr>
          <w:rFonts w:ascii="Candara" w:hAnsi="Candara"/>
        </w:rPr>
        <w:t>organization</w:t>
      </w:r>
      <w:r w:rsidR="00BF4DAA">
        <w:rPr>
          <w:rFonts w:ascii="Candara" w:hAnsi="Candara"/>
        </w:rPr>
        <w:t>/cause of n</w:t>
      </w:r>
      <w:r w:rsidR="00A43D1E">
        <w:rPr>
          <w:rFonts w:ascii="Candara" w:hAnsi="Candara"/>
        </w:rPr>
        <w:t>ominee’s choice</w:t>
      </w:r>
    </w:p>
    <w:p w:rsidR="000E3587" w:rsidRDefault="00BF4DAA" w:rsidP="00B02006">
      <w:pPr>
        <w:tabs>
          <w:tab w:val="left" w:pos="1170"/>
        </w:tabs>
        <w:spacing w:line="30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0E3587">
        <w:rPr>
          <w:rFonts w:ascii="Candara" w:hAnsi="Candara"/>
        </w:rPr>
        <w:t xml:space="preserve">Second Place - $750 grant </w:t>
      </w:r>
      <w:r w:rsidR="00B02006">
        <w:rPr>
          <w:rFonts w:ascii="Candara" w:hAnsi="Candara"/>
        </w:rPr>
        <w:t>to qualified charitable organization/cause of nominee’s choice</w:t>
      </w:r>
    </w:p>
    <w:p w:rsidR="000E3587" w:rsidRPr="003440C7" w:rsidRDefault="00BF4DAA" w:rsidP="00B02006">
      <w:pPr>
        <w:tabs>
          <w:tab w:val="left" w:pos="1170"/>
        </w:tabs>
        <w:spacing w:line="30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0E3587">
        <w:rPr>
          <w:rFonts w:ascii="Candara" w:hAnsi="Candara"/>
        </w:rPr>
        <w:t xml:space="preserve">Third Place - $500 grant </w:t>
      </w:r>
      <w:r w:rsidR="00B02006">
        <w:rPr>
          <w:rFonts w:ascii="Candara" w:hAnsi="Candara"/>
        </w:rPr>
        <w:t>to qualified charitable organization/cause of nominee’s choice</w:t>
      </w:r>
    </w:p>
    <w:p w:rsidR="000E3587" w:rsidRPr="003440C7" w:rsidRDefault="000E3587" w:rsidP="00DF3634">
      <w:pPr>
        <w:spacing w:line="300" w:lineRule="auto"/>
        <w:ind w:left="1170" w:hanging="1170"/>
        <w:rPr>
          <w:rFonts w:ascii="Candara" w:hAnsi="Candara"/>
        </w:rPr>
      </w:pPr>
      <w:r>
        <w:rPr>
          <w:rFonts w:ascii="Candara" w:hAnsi="Candara"/>
          <w:b/>
        </w:rPr>
        <w:t>CRITERIA</w:t>
      </w:r>
      <w:r w:rsidRPr="003440C7">
        <w:rPr>
          <w:rFonts w:ascii="Candara" w:hAnsi="Candara"/>
        </w:rPr>
        <w:t xml:space="preserve">: </w:t>
      </w:r>
      <w:r w:rsidR="00DF3634">
        <w:rPr>
          <w:rFonts w:ascii="Candara" w:hAnsi="Candara"/>
        </w:rPr>
        <w:tab/>
      </w:r>
      <w:r w:rsidRPr="003440C7">
        <w:rPr>
          <w:rFonts w:ascii="Candara" w:hAnsi="Candara"/>
        </w:rPr>
        <w:t>McPherson County resident</w:t>
      </w:r>
      <w:r>
        <w:rPr>
          <w:rFonts w:ascii="Candara" w:hAnsi="Candara"/>
        </w:rPr>
        <w:t xml:space="preserve"> and volunteer</w:t>
      </w:r>
    </w:p>
    <w:p w:rsidR="000E3587" w:rsidRPr="003440C7" w:rsidRDefault="000E3587" w:rsidP="00DF3634">
      <w:pPr>
        <w:spacing w:line="300" w:lineRule="auto"/>
        <w:ind w:left="720" w:hanging="720"/>
        <w:rPr>
          <w:rFonts w:ascii="Candara" w:hAnsi="Candara"/>
        </w:rPr>
      </w:pPr>
      <w:r>
        <w:rPr>
          <w:rFonts w:ascii="Candara" w:hAnsi="Candara"/>
          <w:b/>
        </w:rPr>
        <w:t>NOMINATION PROCESS</w:t>
      </w:r>
      <w:r w:rsidRPr="003440C7">
        <w:rPr>
          <w:rFonts w:ascii="Candara" w:hAnsi="Candara"/>
        </w:rPr>
        <w:t xml:space="preserve">: </w:t>
      </w:r>
      <w:r w:rsidR="00A43D1E" w:rsidRPr="003E6525">
        <w:rPr>
          <w:rFonts w:ascii="Candara" w:hAnsi="Candara"/>
        </w:rPr>
        <w:t>The general public</w:t>
      </w:r>
      <w:r w:rsidRPr="003E6525">
        <w:rPr>
          <w:rFonts w:ascii="Candara" w:hAnsi="Candara"/>
        </w:rPr>
        <w:t xml:space="preserve"> </w:t>
      </w:r>
      <w:r w:rsidR="00F27D11" w:rsidRPr="003E6525">
        <w:rPr>
          <w:rFonts w:ascii="Candara" w:hAnsi="Candara"/>
        </w:rPr>
        <w:t>living or working</w:t>
      </w:r>
      <w:r w:rsidRPr="003E6525">
        <w:rPr>
          <w:rFonts w:ascii="Candara" w:hAnsi="Candara"/>
        </w:rPr>
        <w:t xml:space="preserve"> </w:t>
      </w:r>
      <w:r w:rsidR="003E6525" w:rsidRPr="003E6525">
        <w:rPr>
          <w:rFonts w:ascii="Candara" w:hAnsi="Candara"/>
        </w:rPr>
        <w:t xml:space="preserve">in </w:t>
      </w:r>
      <w:r w:rsidRPr="003E6525">
        <w:rPr>
          <w:rFonts w:ascii="Candara" w:hAnsi="Candara"/>
        </w:rPr>
        <w:t xml:space="preserve">McPherson County are encouraged to submit applications describing the philanthropic efforts of </w:t>
      </w:r>
      <w:r w:rsidR="00F27D11" w:rsidRPr="003E6525">
        <w:rPr>
          <w:rFonts w:ascii="Candara" w:hAnsi="Candara"/>
        </w:rPr>
        <w:t>a</w:t>
      </w:r>
      <w:r w:rsidRPr="003E6525">
        <w:rPr>
          <w:rFonts w:ascii="Candara" w:hAnsi="Candara"/>
        </w:rPr>
        <w:t xml:space="preserve"> volunteer working with </w:t>
      </w:r>
      <w:r w:rsidR="00F27D11" w:rsidRPr="003E6525">
        <w:rPr>
          <w:rFonts w:ascii="Candara" w:hAnsi="Candara"/>
        </w:rPr>
        <w:t>a McPherson County</w:t>
      </w:r>
      <w:r w:rsidRPr="003E6525">
        <w:rPr>
          <w:rFonts w:ascii="Candara" w:hAnsi="Candara"/>
        </w:rPr>
        <w:t xml:space="preserve"> organization</w:t>
      </w:r>
      <w:r w:rsidR="00F27D11" w:rsidRPr="003E6525">
        <w:rPr>
          <w:rFonts w:ascii="Candara" w:hAnsi="Candara"/>
        </w:rPr>
        <w:t xml:space="preserve"> they are connected with</w:t>
      </w:r>
      <w:r w:rsidRPr="003E6525">
        <w:rPr>
          <w:rFonts w:ascii="Candara" w:hAnsi="Candara"/>
        </w:rPr>
        <w:t>.</w:t>
      </w:r>
      <w:r w:rsidRPr="003440C7">
        <w:rPr>
          <w:rFonts w:ascii="Candara" w:hAnsi="Candara"/>
        </w:rPr>
        <w:t xml:space="preserve"> </w:t>
      </w:r>
    </w:p>
    <w:p w:rsidR="000E3587" w:rsidRPr="003440C7" w:rsidRDefault="000E3587" w:rsidP="00DF3634">
      <w:pPr>
        <w:spacing w:line="300" w:lineRule="auto"/>
        <w:ind w:left="720" w:hanging="720"/>
        <w:rPr>
          <w:rFonts w:ascii="Candara" w:hAnsi="Candara"/>
        </w:rPr>
      </w:pPr>
      <w:r>
        <w:rPr>
          <w:rFonts w:ascii="Candara" w:hAnsi="Candara"/>
          <w:b/>
        </w:rPr>
        <w:t>SELECTION COMMITTEE</w:t>
      </w:r>
      <w:r>
        <w:rPr>
          <w:rFonts w:ascii="Candara" w:hAnsi="Candara"/>
        </w:rPr>
        <w:t xml:space="preserve">: Members of the MCCF Public Relations Committee review and recommend recipients </w:t>
      </w:r>
      <w:r w:rsidRPr="003440C7">
        <w:rPr>
          <w:rFonts w:ascii="Candara" w:hAnsi="Candara"/>
        </w:rPr>
        <w:t xml:space="preserve">to the board of directors for approval. </w:t>
      </w:r>
    </w:p>
    <w:p w:rsidR="000E3587" w:rsidRPr="003440C7" w:rsidRDefault="000E3587" w:rsidP="00DF3634">
      <w:pPr>
        <w:spacing w:line="300" w:lineRule="auto"/>
        <w:ind w:left="720" w:hanging="720"/>
        <w:rPr>
          <w:rFonts w:ascii="Candara" w:hAnsi="Candara"/>
        </w:rPr>
      </w:pPr>
      <w:r>
        <w:rPr>
          <w:rFonts w:ascii="Candara" w:hAnsi="Candara"/>
          <w:b/>
        </w:rPr>
        <w:t>ANNOUNCEMENT</w:t>
      </w:r>
      <w:r w:rsidRPr="003440C7">
        <w:rPr>
          <w:rFonts w:ascii="Candara" w:hAnsi="Candara"/>
        </w:rPr>
        <w:t xml:space="preserve">: </w:t>
      </w:r>
      <w:r>
        <w:rPr>
          <w:rFonts w:ascii="Candara" w:hAnsi="Candara"/>
        </w:rPr>
        <w:t>Recipients</w:t>
      </w:r>
      <w:r w:rsidRPr="003440C7">
        <w:rPr>
          <w:rFonts w:ascii="Candara" w:hAnsi="Candara"/>
        </w:rPr>
        <w:t xml:space="preserve"> will be announced at the annual recognition reception</w:t>
      </w:r>
      <w:r>
        <w:rPr>
          <w:rFonts w:ascii="Candara" w:hAnsi="Candara"/>
        </w:rPr>
        <w:t xml:space="preserve"> on </w:t>
      </w:r>
      <w:r w:rsidR="00A43D1E">
        <w:rPr>
          <w:rFonts w:ascii="Candara" w:hAnsi="Candara"/>
        </w:rPr>
        <w:t>Thursday</w:t>
      </w:r>
      <w:r w:rsidR="00CA448A">
        <w:rPr>
          <w:rFonts w:ascii="Candara" w:hAnsi="Candara"/>
        </w:rPr>
        <w:t>, November 1</w:t>
      </w:r>
      <w:r w:rsidR="00A43D1E">
        <w:rPr>
          <w:rFonts w:ascii="Candara" w:hAnsi="Candara"/>
        </w:rPr>
        <w:t>9</w:t>
      </w:r>
      <w:r>
        <w:rPr>
          <w:rFonts w:ascii="Candara" w:hAnsi="Candara"/>
        </w:rPr>
        <w:t>, 201</w:t>
      </w:r>
      <w:r w:rsidR="00A43D1E">
        <w:rPr>
          <w:rFonts w:ascii="Candara" w:hAnsi="Candara"/>
        </w:rPr>
        <w:t>5</w:t>
      </w:r>
      <w:r w:rsidR="00BF4DAA">
        <w:rPr>
          <w:rFonts w:ascii="Candara" w:hAnsi="Candara"/>
        </w:rPr>
        <w:t>, 7pm at the McPherson Opera House</w:t>
      </w:r>
      <w:r w:rsidRPr="003440C7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r w:rsidRPr="00B87D01">
        <w:rPr>
          <w:rFonts w:ascii="Candara" w:hAnsi="Candara"/>
        </w:rPr>
        <w:t>Nominees</w:t>
      </w:r>
      <w:r w:rsidR="00B87D01" w:rsidRPr="00B87D01">
        <w:rPr>
          <w:rFonts w:ascii="Candara" w:hAnsi="Candara"/>
        </w:rPr>
        <w:t xml:space="preserve"> and their families</w:t>
      </w:r>
      <w:r w:rsidRPr="00B87D01">
        <w:rPr>
          <w:rFonts w:ascii="Candara" w:hAnsi="Candara"/>
        </w:rPr>
        <w:t xml:space="preserve"> are </w:t>
      </w:r>
      <w:r w:rsidR="00CF50AD">
        <w:rPr>
          <w:rFonts w:ascii="Candara" w:hAnsi="Candara"/>
        </w:rPr>
        <w:t>invited</w:t>
      </w:r>
      <w:r w:rsidRPr="00B87D01">
        <w:rPr>
          <w:rFonts w:ascii="Candara" w:hAnsi="Candara"/>
        </w:rPr>
        <w:t xml:space="preserve"> to </w:t>
      </w:r>
      <w:r>
        <w:rPr>
          <w:rFonts w:ascii="Candara" w:hAnsi="Candara"/>
        </w:rPr>
        <w:t xml:space="preserve">the </w:t>
      </w:r>
      <w:r w:rsidR="00BF4DAA">
        <w:rPr>
          <w:rFonts w:ascii="Candara" w:hAnsi="Candara"/>
        </w:rPr>
        <w:t xml:space="preserve">presentation and are </w:t>
      </w:r>
      <w:r w:rsidR="00CF50AD">
        <w:rPr>
          <w:rFonts w:ascii="Candara" w:hAnsi="Candara"/>
        </w:rPr>
        <w:t>welcome</w:t>
      </w:r>
      <w:r w:rsidR="00BF4DAA">
        <w:rPr>
          <w:rFonts w:ascii="Candara" w:hAnsi="Candara"/>
        </w:rPr>
        <w:t xml:space="preserve"> to stay for the reception immediately following</w:t>
      </w:r>
      <w:r>
        <w:rPr>
          <w:rFonts w:ascii="Candara" w:hAnsi="Candara"/>
        </w:rPr>
        <w:t xml:space="preserve">. </w:t>
      </w:r>
    </w:p>
    <w:p w:rsidR="000E3587" w:rsidRDefault="000E3587" w:rsidP="000E3587">
      <w:pPr>
        <w:rPr>
          <w:rFonts w:ascii="Candara" w:hAnsi="Candara"/>
        </w:rPr>
      </w:pPr>
    </w:p>
    <w:p w:rsidR="000E3587" w:rsidRPr="00C92850" w:rsidRDefault="000E3587" w:rsidP="000E3587">
      <w:pPr>
        <w:rPr>
          <w:rFonts w:ascii="Candara" w:hAnsi="Candara"/>
        </w:rPr>
      </w:pPr>
      <w:r w:rsidRPr="003440C7">
        <w:rPr>
          <w:rFonts w:ascii="Candara" w:hAnsi="Candara"/>
        </w:rPr>
        <w:t xml:space="preserve">Send completed </w:t>
      </w:r>
      <w:r w:rsidR="003E6525">
        <w:rPr>
          <w:rFonts w:ascii="Candara" w:hAnsi="Candara"/>
        </w:rPr>
        <w:t>nomination form and narrative</w:t>
      </w:r>
      <w:r w:rsidRPr="003440C7">
        <w:rPr>
          <w:rFonts w:ascii="Candara" w:hAnsi="Candara"/>
        </w:rPr>
        <w:t xml:space="preserve"> to: </w:t>
      </w:r>
      <w:r w:rsidRPr="003440C7">
        <w:rPr>
          <w:rFonts w:ascii="Candara" w:hAnsi="Candara"/>
          <w:b/>
        </w:rPr>
        <w:t>MCCF, 206 S. Main, McPherson, KS 67460. For questions, call 620.245.9070 or email</w:t>
      </w:r>
      <w:r w:rsidR="00F27D11">
        <w:rPr>
          <w:rFonts w:ascii="Candara" w:hAnsi="Candara"/>
          <w:b/>
        </w:rPr>
        <w:t xml:space="preserve"> celeste@mcphersonfoundation.org</w:t>
      </w:r>
      <w:r w:rsidR="00B87D01">
        <w:rPr>
          <w:rFonts w:ascii="Candara" w:hAnsi="Candara"/>
          <w:b/>
        </w:rPr>
        <w:t>.</w:t>
      </w:r>
    </w:p>
    <w:sectPr w:rsidR="000E3587" w:rsidRPr="00C92850" w:rsidSect="000E3587">
      <w:pgSz w:w="12240" w:h="15840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38" w:rsidRDefault="00397B38" w:rsidP="00881E94">
      <w:r>
        <w:separator/>
      </w:r>
    </w:p>
  </w:endnote>
  <w:endnote w:type="continuationSeparator" w:id="0">
    <w:p w:rsidR="00397B38" w:rsidRDefault="00397B38" w:rsidP="0088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38" w:rsidRDefault="00397B38" w:rsidP="00881E94">
      <w:r>
        <w:separator/>
      </w:r>
    </w:p>
  </w:footnote>
  <w:footnote w:type="continuationSeparator" w:id="0">
    <w:p w:rsidR="00397B38" w:rsidRDefault="00397B38" w:rsidP="0088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0C1"/>
    <w:multiLevelType w:val="hybridMultilevel"/>
    <w:tmpl w:val="EF9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71E"/>
    <w:rsid w:val="00053842"/>
    <w:rsid w:val="000E3587"/>
    <w:rsid w:val="000F4EBA"/>
    <w:rsid w:val="001276D6"/>
    <w:rsid w:val="002717CE"/>
    <w:rsid w:val="00363CEA"/>
    <w:rsid w:val="00397B38"/>
    <w:rsid w:val="003E6525"/>
    <w:rsid w:val="003F3E60"/>
    <w:rsid w:val="00442B40"/>
    <w:rsid w:val="00472D51"/>
    <w:rsid w:val="004B471E"/>
    <w:rsid w:val="005318A6"/>
    <w:rsid w:val="0056471A"/>
    <w:rsid w:val="0056528B"/>
    <w:rsid w:val="005A4EDD"/>
    <w:rsid w:val="00636CE0"/>
    <w:rsid w:val="00655DA5"/>
    <w:rsid w:val="006E59C3"/>
    <w:rsid w:val="006F482A"/>
    <w:rsid w:val="00727A94"/>
    <w:rsid w:val="007A32B0"/>
    <w:rsid w:val="007A6959"/>
    <w:rsid w:val="00846002"/>
    <w:rsid w:val="00881E94"/>
    <w:rsid w:val="008C23F6"/>
    <w:rsid w:val="008E2A0E"/>
    <w:rsid w:val="00A43D1E"/>
    <w:rsid w:val="00A6024A"/>
    <w:rsid w:val="00AB39F1"/>
    <w:rsid w:val="00AE3ADA"/>
    <w:rsid w:val="00B02006"/>
    <w:rsid w:val="00B87D01"/>
    <w:rsid w:val="00BB1803"/>
    <w:rsid w:val="00BF4DAA"/>
    <w:rsid w:val="00C37372"/>
    <w:rsid w:val="00C6129D"/>
    <w:rsid w:val="00C92850"/>
    <w:rsid w:val="00C977E9"/>
    <w:rsid w:val="00CA448A"/>
    <w:rsid w:val="00CC19A5"/>
    <w:rsid w:val="00CF49D7"/>
    <w:rsid w:val="00CF50AD"/>
    <w:rsid w:val="00DB2ACF"/>
    <w:rsid w:val="00DE3162"/>
    <w:rsid w:val="00DF3634"/>
    <w:rsid w:val="00E258D4"/>
    <w:rsid w:val="00E33D49"/>
    <w:rsid w:val="00E620A3"/>
    <w:rsid w:val="00F27D11"/>
    <w:rsid w:val="00F47F3B"/>
    <w:rsid w:val="00F5649B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94"/>
  </w:style>
  <w:style w:type="paragraph" w:styleId="Footer">
    <w:name w:val="footer"/>
    <w:basedOn w:val="Normal"/>
    <w:link w:val="FooterChar"/>
    <w:uiPriority w:val="99"/>
    <w:unhideWhenUsed/>
    <w:rsid w:val="00881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94"/>
  </w:style>
  <w:style w:type="character" w:styleId="Hyperlink">
    <w:name w:val="Hyperlink"/>
    <w:basedOn w:val="DefaultParagraphFont"/>
    <w:unhideWhenUsed/>
    <w:rsid w:val="000E3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ary\Desktop\Polici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 </cp:lastModifiedBy>
  <cp:revision>3</cp:revision>
  <cp:lastPrinted>2015-08-20T18:22:00Z</cp:lastPrinted>
  <dcterms:created xsi:type="dcterms:W3CDTF">2015-08-20T18:17:00Z</dcterms:created>
  <dcterms:modified xsi:type="dcterms:W3CDTF">2015-08-20T18:22:00Z</dcterms:modified>
</cp:coreProperties>
</file>